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6" w:rsidRDefault="001F0096">
      <w:pPr>
        <w:pStyle w:val="Testonormale"/>
        <w:jc w:val="center"/>
        <w:rPr>
          <w:rStyle w:val="Nessuno"/>
          <w:rFonts w:ascii="Courier New" w:hAnsi="Courier New"/>
          <w:b/>
          <w:bCs/>
          <w:sz w:val="32"/>
          <w:szCs w:val="32"/>
        </w:rPr>
      </w:pPr>
      <w:r>
        <w:rPr>
          <w:rFonts w:ascii="Courier New" w:hAnsi="Courier New"/>
          <w:b/>
          <w:bCs/>
          <w:noProof/>
          <w:sz w:val="32"/>
          <w:szCs w:val="32"/>
          <w:lang w:val="it-IT"/>
        </w:rPr>
        <w:drawing>
          <wp:inline distT="0" distB="0" distL="0" distR="0" wp14:anchorId="7532EB7A" wp14:editId="3D80AB1F">
            <wp:extent cx="152400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B4" w:rsidRDefault="007E6FB1">
      <w:pPr>
        <w:pStyle w:val="Testonormale"/>
        <w:jc w:val="center"/>
        <w:rPr>
          <w:rStyle w:val="Nessuno"/>
          <w:rFonts w:ascii="Courier New" w:eastAsia="Courier New" w:hAnsi="Courier New" w:cs="Courier New"/>
          <w:b/>
          <w:bCs/>
          <w:sz w:val="32"/>
          <w:szCs w:val="32"/>
        </w:rPr>
      </w:pPr>
      <w:r>
        <w:rPr>
          <w:rStyle w:val="Nessuno"/>
          <w:rFonts w:ascii="Courier New" w:hAnsi="Courier New"/>
          <w:b/>
          <w:bCs/>
          <w:sz w:val="32"/>
          <w:szCs w:val="32"/>
        </w:rPr>
        <w:t>CURIA ARCIVESCOVILE DI LECCE</w:t>
      </w:r>
    </w:p>
    <w:p w:rsidR="007226B4" w:rsidRDefault="007E6FB1">
      <w:pPr>
        <w:pStyle w:val="Testonormale"/>
        <w:jc w:val="center"/>
        <w:rPr>
          <w:rStyle w:val="Nessuno"/>
          <w:rFonts w:ascii="Courier New" w:eastAsia="Courier New" w:hAnsi="Courier New" w:cs="Courier New"/>
          <w:b/>
          <w:bCs/>
          <w:sz w:val="28"/>
          <w:szCs w:val="28"/>
        </w:rPr>
      </w:pPr>
      <w:r>
        <w:rPr>
          <w:rStyle w:val="Nessuno"/>
          <w:rFonts w:ascii="Courier New" w:hAnsi="Courier New"/>
          <w:b/>
          <w:bCs/>
          <w:sz w:val="28"/>
          <w:szCs w:val="28"/>
        </w:rPr>
        <w:t>UFFICIO AMMINISTRATIVO</w:t>
      </w:r>
    </w:p>
    <w:p w:rsidR="007226B4" w:rsidRDefault="007226B4">
      <w:pPr>
        <w:pStyle w:val="Testonormale"/>
        <w:rPr>
          <w:rStyle w:val="Nessuno"/>
          <w:rFonts w:ascii="Courier New" w:eastAsia="Courier New" w:hAnsi="Courier New" w:cs="Courier New"/>
        </w:rPr>
      </w:pPr>
    </w:p>
    <w:p w:rsidR="007226B4" w:rsidRDefault="007226B4">
      <w:pPr>
        <w:pStyle w:val="Testonormale"/>
        <w:rPr>
          <w:rStyle w:val="Nessuno"/>
          <w:rFonts w:ascii="Courier New" w:eastAsia="Courier New" w:hAnsi="Courier New" w:cs="Courier New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Consegna amministrativa della parrocchia "............", con sede in ........, al parroco don 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Oggi ___________, alle ore ________, nei locali della parrocchia/presso gli uffici di Curia, con sede in Lecce, si sono costituiti: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  </w:t>
      </w:r>
      <w:r w:rsidR="00B35E27">
        <w:rPr>
          <w:rStyle w:val="Nessuno"/>
          <w:rFonts w:ascii="Courier New" w:hAnsi="Courier New"/>
          <w:sz w:val="24"/>
          <w:szCs w:val="24"/>
        </w:rPr>
        <w:t>………………………………………..</w:t>
      </w:r>
      <w:r>
        <w:rPr>
          <w:rStyle w:val="Nessuno"/>
          <w:rFonts w:ascii="Courier New" w:hAnsi="Courier New"/>
          <w:sz w:val="24"/>
          <w:szCs w:val="24"/>
        </w:rPr>
        <w:t>, Vicario Episcopale per l’economia e l’amministrazione;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 </w:t>
      </w:r>
      <w:r w:rsidR="00B35E27">
        <w:rPr>
          <w:rStyle w:val="Nessuno"/>
          <w:rFonts w:ascii="Courier New" w:hAnsi="Courier New"/>
          <w:sz w:val="24"/>
          <w:szCs w:val="24"/>
        </w:rPr>
        <w:t>………………………………….……………….</w:t>
      </w:r>
      <w:r>
        <w:rPr>
          <w:rStyle w:val="Nessuno"/>
          <w:rFonts w:ascii="Courier New" w:hAnsi="Courier New"/>
          <w:sz w:val="24"/>
          <w:szCs w:val="24"/>
        </w:rPr>
        <w:t>, Direttore dell’Ufficio Amministrativo della diocesi di Lecce;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 Don..........., già parroco della parrocchia "..............", con sede in Lecce;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-Don ............, nominato parroco della parrocchia “............” in Lecce con provvedimento dell’arcivescovo di Lecce in data_____;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per procedere alla consegna amministrativa della parrocchia al parroco don 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Premesso che la parrocchia .............. con sede in Lecce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-è stata eretta canonicamente con decreto vescovile del ..........., -è stata riconosciuta civilmente con D.M.I. n° ..........., pubblicato sulla Gazzetta Ufficiale del ..............,  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-è iscritta nel Registro delle persone giuridiche del Tribunale di Lecce al N. ..........;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-ha come Codice fiscale il N. ..............;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Tenuto presente: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-il Verbale di consegna del Beneficio parrocchiale di ............... al già parroco don ............in data ..............,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-la documentazione esistente nell'Archivio parrocchiale e presso l'Ufficio amministrativo diocesano,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si è proceduto come segue: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BENI IMMOBILI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lastRenderedPageBreak/>
        <w:t>Sono proprietà della parrocchia "...............", con sede in Lecce, gli immobili di seguito riportati con l'ubicazione, i dati catast</w:t>
      </w:r>
      <w:r w:rsidR="001D0F86">
        <w:rPr>
          <w:rStyle w:val="Nessuno"/>
          <w:rFonts w:ascii="Courier New" w:hAnsi="Courier New"/>
          <w:sz w:val="24"/>
          <w:szCs w:val="24"/>
        </w:rPr>
        <w:t>ali, il titolo di proprietà e u</w:t>
      </w:r>
      <w:r>
        <w:rPr>
          <w:rStyle w:val="Nessuno"/>
          <w:rFonts w:ascii="Courier New" w:hAnsi="Courier New"/>
          <w:sz w:val="24"/>
          <w:szCs w:val="24"/>
        </w:rPr>
        <w:t>na sintetica descrizione dello stato di conservazione.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1. Complesso parrocchiale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Ubicazione: Lecce, ...........................................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Titolo di proprietà:</w:t>
      </w:r>
      <w:r w:rsidR="001D0F86">
        <w:rPr>
          <w:rStyle w:val="Nessuno"/>
          <w:rFonts w:ascii="Courier New" w:hAnsi="Courier New"/>
          <w:sz w:val="24"/>
          <w:szCs w:val="24"/>
        </w:rPr>
        <w:t>...</w:t>
      </w:r>
      <w:r>
        <w:rPr>
          <w:rStyle w:val="Nessuno"/>
          <w:rFonts w:ascii="Courier New" w:hAnsi="Courier New"/>
          <w:sz w:val="24"/>
          <w:szCs w:val="24"/>
        </w:rPr>
        <w:t xml:space="preserve">. ............., trascritto alla Conservatoria dei RR.II. di Lecce in data ............... al ..........  d'ordine ed al N. ............... particolare.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Comprende: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A) Chiesa parrocchiale, con accesso principale da .......................................................................................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1D0F86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B) Casa canonica, al piano</w:t>
      </w:r>
      <w:r w:rsidR="007E6FB1">
        <w:rPr>
          <w:rStyle w:val="Nessuno"/>
          <w:rFonts w:ascii="Courier New" w:hAnsi="Courier New"/>
          <w:sz w:val="24"/>
          <w:szCs w:val="24"/>
        </w:rPr>
        <w:t xml:space="preserve">, con .....................................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C) Locali di min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istero pastorale, con ingresso </w:t>
      </w:r>
      <w:r>
        <w:rPr>
          <w:rStyle w:val="Nessuno"/>
          <w:rFonts w:ascii="Courier New" w:hAnsi="Courier New"/>
          <w:sz w:val="24"/>
          <w:szCs w:val="24"/>
        </w:rPr>
        <w:t>da ............ per gruppi e per catechesi.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 al piano 1° e 2°: ulteriori locali per il ministero pastorale.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In Catasto: Partita ........ intestata ".............................", foglio ....., particelle ... e 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2. Altri immobili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In Catasto: N.C.T del Comune di Lecce, Foglio .......,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-particella 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Titolo di proprietà: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3. Zona di terreno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b/>
          <w:bCs/>
        </w:rPr>
        <w:t>4</w:t>
      </w:r>
      <w:r>
        <w:rPr>
          <w:rStyle w:val="Nessuno"/>
          <w:rFonts w:ascii="Courier New" w:hAnsi="Courier New"/>
          <w:sz w:val="24"/>
          <w:szCs w:val="24"/>
        </w:rPr>
        <w:t>. Il parroco uscente dichiara che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Oneri di legato dai beni immobili</w:t>
      </w:r>
      <w:r>
        <w:rPr>
          <w:rStyle w:val="Nessuno"/>
          <w:rFonts w:ascii="Courier New" w:hAnsi="Courier New"/>
          <w:sz w:val="24"/>
          <w:szCs w:val="24"/>
        </w:rPr>
        <w:t>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 precedenti legati sono stati tutti assolti..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ARREDI SACRI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Si è presa visione degli arredi della parrocchia, procedendo alla loro consegna.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Il parroco uscente consegna copia dell’Inventario appena redatto comprensivo di quanto segue: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delle tele e delle statue.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dell’arredo della Chiesa e della sagrestia.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della biancheria e dei paramenti.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delle reliquie e degli altri oggetti sacri.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dell’arredo degli altri locali parrocchiali.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degli oggetti preziosi.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SITUAZIONE AMMINISTRATIVA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1. Esiste il registro dello Stato patrimoniale aggiornato alla situazione attuale.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2. Esiste il Registro dei Legati e del loro adempimento.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3. Esiste il Registro dei verbali del Consiglio parrocchiale per gli AA.EE. presso il segretario.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4. Esistono aggiornati il Registro di contabilità di prima nota con Entrate e Uscite.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Da rilevare che la Parrocchia: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a. ha presentato la dichiarazione dei redditi per quanto attiene .................; gli altri beni immobili sono destinati al culto ed alle attività pastorali.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b. ha presentato all'Ufficio amministrativo diocesano i Bilanci consuntivi sino all’an</w:t>
      </w:r>
      <w:r w:rsidR="00C320C4">
        <w:rPr>
          <w:rStyle w:val="Nessuno"/>
          <w:rFonts w:ascii="Courier New" w:hAnsi="Courier New"/>
          <w:sz w:val="24"/>
          <w:szCs w:val="24"/>
        </w:rPr>
        <w:t xml:space="preserve">no ............., regolarmente </w:t>
      </w:r>
      <w:r>
        <w:rPr>
          <w:rStyle w:val="Nessuno"/>
          <w:rFonts w:ascii="Courier New" w:hAnsi="Courier New"/>
          <w:sz w:val="24"/>
          <w:szCs w:val="24"/>
        </w:rPr>
        <w:t>approvati e il Bilancio consuntivo fino a tutto 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c. ha presentato all’ufficio del tesoriere diocesano la dichiarazione delle binazioni sino al .....................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Il parroco uscente dichiara che la Parrocchia:</w:t>
      </w:r>
    </w:p>
    <w:p w:rsidR="005E311D" w:rsidRDefault="005E311D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526A02" w:rsidRPr="00526A02" w:rsidRDefault="00526A02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lastRenderedPageBreak/>
        <w:t>Dichiarare eventuali situazioni</w:t>
      </w:r>
      <w:r w:rsidR="005E311D">
        <w:rPr>
          <w:rStyle w:val="Nessuno"/>
          <w:rFonts w:ascii="Courier New" w:hAnsi="Courier New"/>
          <w:sz w:val="24"/>
          <w:szCs w:val="24"/>
        </w:rPr>
        <w:t xml:space="preserve"> debitorie </w:t>
      </w:r>
      <w:r w:rsidR="00C320C4">
        <w:rPr>
          <w:rStyle w:val="Nessuno"/>
          <w:rFonts w:ascii="Courier New" w:hAnsi="Courier New"/>
          <w:sz w:val="24"/>
          <w:szCs w:val="24"/>
        </w:rPr>
        <w:t xml:space="preserve">di natura bancaria, </w:t>
      </w:r>
      <w:r w:rsidR="009857AA">
        <w:rPr>
          <w:rStyle w:val="Nessuno"/>
          <w:rFonts w:ascii="Courier New" w:hAnsi="Courier New"/>
          <w:sz w:val="24"/>
          <w:szCs w:val="24"/>
        </w:rPr>
        <w:t>fiscale</w:t>
      </w:r>
      <w:r w:rsidR="00C320C4">
        <w:rPr>
          <w:rStyle w:val="Nessuno"/>
          <w:rFonts w:ascii="Courier New" w:hAnsi="Courier New"/>
          <w:sz w:val="24"/>
          <w:szCs w:val="24"/>
        </w:rPr>
        <w:t xml:space="preserve"> e/o di altra natura</w:t>
      </w:r>
      <w:r>
        <w:rPr>
          <w:rStyle w:val="Nessuno"/>
          <w:rFonts w:ascii="Courier New" w:hAnsi="Courier New"/>
          <w:sz w:val="24"/>
          <w:szCs w:val="24"/>
        </w:rPr>
        <w:t>.</w:t>
      </w:r>
      <w:bookmarkStart w:id="0" w:name="_GoBack"/>
      <w:bookmarkEnd w:id="0"/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a. non vanta crediti da terzi;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b. non ha debiti verso terzi;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c. non ha personale dipendente;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d. ha un saldo attivo alla data odierna di € ___________________, somma depositata sul c.c.b. N._________________, presso la Banca ............., agenzia di Via 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Il parroco uscente dichiara, inoltre quanto segue:</w:t>
      </w: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1D0F86" w:rsidRDefault="001D0F86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REGISTRI PARROCCHIALI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Sono conservati nell'Archivio parrocchiale i seguenti Registri: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a.Battesimo: N.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</w:t>
      </w:r>
      <w:r>
        <w:rPr>
          <w:rStyle w:val="Nessuno"/>
          <w:rFonts w:ascii="Courier New" w:hAnsi="Courier New"/>
          <w:sz w:val="24"/>
          <w:szCs w:val="24"/>
        </w:rPr>
        <w:t xml:space="preserve"> volumi, dal 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   </w:t>
      </w:r>
      <w:r>
        <w:rPr>
          <w:rStyle w:val="Nessuno"/>
          <w:rFonts w:ascii="Courier New" w:hAnsi="Courier New"/>
          <w:sz w:val="24"/>
          <w:szCs w:val="24"/>
        </w:rPr>
        <w:t xml:space="preserve">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b.Cresima:   N.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</w:t>
      </w:r>
      <w:r>
        <w:rPr>
          <w:rStyle w:val="Nessuno"/>
          <w:rFonts w:ascii="Courier New" w:hAnsi="Courier New"/>
          <w:sz w:val="24"/>
          <w:szCs w:val="24"/>
        </w:rPr>
        <w:t xml:space="preserve"> volumi, dal 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   </w:t>
      </w:r>
      <w:r>
        <w:rPr>
          <w:rStyle w:val="Nessuno"/>
          <w:rFonts w:ascii="Courier New" w:hAnsi="Courier New"/>
          <w:sz w:val="24"/>
          <w:szCs w:val="24"/>
        </w:rPr>
        <w:t xml:space="preserve">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c.Morte:     N.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</w:t>
      </w:r>
      <w:r>
        <w:rPr>
          <w:rStyle w:val="Nessuno"/>
          <w:rFonts w:ascii="Courier New" w:hAnsi="Courier New"/>
          <w:sz w:val="24"/>
          <w:szCs w:val="24"/>
        </w:rPr>
        <w:t xml:space="preserve"> volumi, dal 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   </w:t>
      </w:r>
      <w:r>
        <w:rPr>
          <w:rStyle w:val="Nessuno"/>
          <w:rFonts w:ascii="Courier New" w:hAnsi="Courier New"/>
          <w:sz w:val="24"/>
          <w:szCs w:val="24"/>
        </w:rPr>
        <w:t xml:space="preserve">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d.Matrimonio:N. 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</w:t>
      </w:r>
      <w:r>
        <w:rPr>
          <w:rStyle w:val="Nessuno"/>
          <w:rFonts w:ascii="Courier New" w:hAnsi="Courier New"/>
          <w:sz w:val="24"/>
          <w:szCs w:val="24"/>
        </w:rPr>
        <w:t xml:space="preserve">volumi, dal 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   </w:t>
      </w:r>
      <w:r>
        <w:rPr>
          <w:rStyle w:val="Nessuno"/>
          <w:rFonts w:ascii="Courier New" w:hAnsi="Courier New"/>
          <w:sz w:val="24"/>
          <w:szCs w:val="24"/>
        </w:rPr>
        <w:t xml:space="preserve">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e.Registro di 1^ Confessione e Prima Comunione N.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</w:t>
      </w:r>
      <w:r>
        <w:rPr>
          <w:rStyle w:val="Nessuno"/>
          <w:rFonts w:ascii="Courier New" w:hAnsi="Courier New"/>
          <w:sz w:val="24"/>
          <w:szCs w:val="24"/>
        </w:rPr>
        <w:t>, dal</w:t>
      </w:r>
      <w:r w:rsidR="001D0F86">
        <w:rPr>
          <w:rStyle w:val="Nessuno"/>
          <w:rFonts w:ascii="Courier New" w:hAnsi="Courier New"/>
          <w:sz w:val="24"/>
          <w:szCs w:val="24"/>
        </w:rPr>
        <w:t xml:space="preserve">      ad oggi</w:t>
      </w:r>
      <w:r>
        <w:rPr>
          <w:rStyle w:val="Nessuno"/>
          <w:rFonts w:ascii="Courier New" w:hAnsi="Courier New"/>
          <w:sz w:val="24"/>
          <w:szCs w:val="24"/>
        </w:rPr>
        <w:t>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f. Copie dei Questionari e Decreti di Visite Pastorali;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hAnsi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g. Schedario di Stato d'anime non completamente aggiornato.</w:t>
      </w:r>
    </w:p>
    <w:p w:rsidR="009857AA" w:rsidRDefault="009857AA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ind w:left="720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  <w:lang w:val="en-US"/>
        </w:rPr>
        <w:t>Letto, approvato e sottoscritto.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  <w:lang w:val="en-US"/>
        </w:rPr>
        <w:t xml:space="preserve">                             _____________________________________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  <w:lang w:val="en-US"/>
        </w:rPr>
        <w:t xml:space="preserve">                             _____________________________________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</w:pPr>
      <w:r>
        <w:rPr>
          <w:rStyle w:val="Nessuno"/>
          <w:rFonts w:ascii="Courier New" w:hAnsi="Courier New"/>
          <w:sz w:val="24"/>
          <w:szCs w:val="24"/>
          <w:lang w:val="en-US"/>
        </w:rPr>
        <w:t xml:space="preserve">                             _____________________________________</w:t>
      </w:r>
    </w:p>
    <w:sectPr w:rsidR="007226B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4C" w:rsidRDefault="00825E4C">
      <w:r>
        <w:separator/>
      </w:r>
    </w:p>
  </w:endnote>
  <w:endnote w:type="continuationSeparator" w:id="0">
    <w:p w:rsidR="00825E4C" w:rsidRDefault="0082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B4" w:rsidRDefault="007226B4">
    <w:pPr>
      <w:pStyle w:val="Intest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4C" w:rsidRDefault="00825E4C">
      <w:r>
        <w:separator/>
      </w:r>
    </w:p>
  </w:footnote>
  <w:footnote w:type="continuationSeparator" w:id="0">
    <w:p w:rsidR="00825E4C" w:rsidRDefault="0082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B4" w:rsidRDefault="007226B4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98B"/>
    <w:multiLevelType w:val="hybridMultilevel"/>
    <w:tmpl w:val="FFFFFFFF"/>
    <w:numStyleLink w:val="Stileimportato2"/>
  </w:abstractNum>
  <w:abstractNum w:abstractNumId="1" w15:restartNumberingAfterBreak="0">
    <w:nsid w:val="13874C1C"/>
    <w:multiLevelType w:val="hybridMultilevel"/>
    <w:tmpl w:val="FFFFFFFF"/>
    <w:styleLink w:val="Stileimportato2"/>
    <w:lvl w:ilvl="0" w:tplc="0012211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1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455FE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8EE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A699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CB990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11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22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EF62C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270138"/>
    <w:multiLevelType w:val="hybridMultilevel"/>
    <w:tmpl w:val="FFFFFFFF"/>
    <w:numStyleLink w:val="Stileimportato1"/>
  </w:abstractNum>
  <w:abstractNum w:abstractNumId="3" w15:restartNumberingAfterBreak="0">
    <w:nsid w:val="3F525DA6"/>
    <w:multiLevelType w:val="hybridMultilevel"/>
    <w:tmpl w:val="FFFFFFFF"/>
    <w:styleLink w:val="Stileimportato1"/>
    <w:lvl w:ilvl="0" w:tplc="F31AB7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88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CB264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E81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A7C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6DF0E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C9F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E54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A9832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B4"/>
    <w:rsid w:val="001D0F86"/>
    <w:rsid w:val="001F0096"/>
    <w:rsid w:val="00526A02"/>
    <w:rsid w:val="005E311D"/>
    <w:rsid w:val="005E6267"/>
    <w:rsid w:val="00700A73"/>
    <w:rsid w:val="007226B4"/>
    <w:rsid w:val="007E6FB1"/>
    <w:rsid w:val="00825E4C"/>
    <w:rsid w:val="00924B77"/>
    <w:rsid w:val="00971EF8"/>
    <w:rsid w:val="009857AA"/>
    <w:rsid w:val="00B35E27"/>
    <w:rsid w:val="00C320C4"/>
    <w:rsid w:val="00CE276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DAD"/>
  <w15:docId w15:val="{DCB328AB-579B-034A-96EE-969FD92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rmale">
    <w:name w:val="Plain Text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Windows User</cp:lastModifiedBy>
  <cp:revision>7</cp:revision>
  <dcterms:created xsi:type="dcterms:W3CDTF">2021-09-21T15:01:00Z</dcterms:created>
  <dcterms:modified xsi:type="dcterms:W3CDTF">2021-09-21T15:21:00Z</dcterms:modified>
</cp:coreProperties>
</file>